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640A62C6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7354A">
        <w:rPr>
          <w:rFonts w:ascii="Times New Roman" w:hAnsi="Times New Roman"/>
          <w:b/>
          <w:bCs/>
          <w:sz w:val="28"/>
          <w:szCs w:val="28"/>
          <w:lang w:val="uk-UA"/>
        </w:rPr>
        <w:t>Щасливій М. В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07E11A89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Щасливої Марини Володимирівни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30D2F2BA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Щасливій Марині Володимирівні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6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(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5636B8AF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 xml:space="preserve">Щасливій Марині Володимирівні </w:t>
      </w:r>
      <w:bookmarkStart w:id="0" w:name="_GoBack"/>
      <w:bookmarkEnd w:id="0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80A1B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7354A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55663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0D5F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4C4F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6</cp:revision>
  <cp:lastPrinted>2025-12-08T13:11:00Z</cp:lastPrinted>
  <dcterms:created xsi:type="dcterms:W3CDTF">2026-06-05T07:01:00Z</dcterms:created>
  <dcterms:modified xsi:type="dcterms:W3CDTF">2026-07-27T12:53:00Z</dcterms:modified>
</cp:coreProperties>
</file>